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6D" w:rsidRPr="00DF136D" w:rsidRDefault="00DF136D" w:rsidP="00DF1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b/>
          <w:bCs/>
          <w:color w:val="333333"/>
          <w:sz w:val="29"/>
          <w:szCs w:val="29"/>
          <w:lang w:eastAsia="ru-RU"/>
        </w:rPr>
        <w:t>ПУБЛИЧНАЯ ОФЕРТА</w:t>
      </w:r>
    </w:p>
    <w:p w:rsidR="00DF136D" w:rsidRPr="00DF136D" w:rsidRDefault="00DF136D" w:rsidP="00DF13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 xml:space="preserve">ООО «Московский Центр Права», расположенный на доменном имени </w:t>
      </w:r>
      <w:hyperlink r:id="rId5" w:tgtFrame="_blank" w:history="1">
        <w:r w:rsidRPr="00DF136D">
          <w:rPr>
            <w:rFonts w:ascii="Times" w:eastAsia="Times New Roman" w:hAnsi="Times" w:cs="Times"/>
            <w:color w:val="005BD1"/>
            <w:sz w:val="29"/>
            <w:szCs w:val="29"/>
            <w:u w:val="single"/>
            <w:lang w:eastAsia="ru-RU"/>
          </w:rPr>
          <w:t>www.mcp24.ru</w:t>
        </w:r>
      </w:hyperlink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, организационно-правовая Общество с ограниченной ответственностью "Московский центр права" г. Москва, Проспект Мира, д. 68, стр. 3,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 xml:space="preserve">в лице  генерального директора </w:t>
      </w:r>
      <w:proofErr w:type="spellStart"/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Буринского</w:t>
      </w:r>
      <w:proofErr w:type="spellEnd"/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 xml:space="preserve"> Владимира Владимировича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именуемое в дальнейшем "Исполнитель", публикует Публичную оферту об оказании юридических услуг  дистанционным способом.</w:t>
      </w:r>
    </w:p>
    <w:p w:rsidR="00DF136D" w:rsidRPr="00DF136D" w:rsidRDefault="00DF136D" w:rsidP="00DF13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F136D" w:rsidRPr="00DF136D" w:rsidRDefault="00DF136D" w:rsidP="00DF136D">
      <w:pPr>
        <w:shd w:val="clear" w:color="auto" w:fill="FFFFFF"/>
        <w:spacing w:after="0" w:line="240" w:lineRule="auto"/>
        <w:ind w:firstLine="21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b/>
          <w:bCs/>
          <w:color w:val="333333"/>
          <w:sz w:val="29"/>
          <w:szCs w:val="29"/>
          <w:lang w:eastAsia="ru-RU"/>
        </w:rPr>
        <w:t>1.    ОПРЕДЕЛЕНИЕ ТЕРМИНОВ</w:t>
      </w:r>
    </w:p>
    <w:p w:rsidR="00DF136D" w:rsidRPr="00DF136D" w:rsidRDefault="00DF136D" w:rsidP="00DF13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1.1.    Публичная оферта (далее – «Оферта») - публичное предложение Исполнителя, адресованное неопределенному кругу лиц, заключить с  договор оказания юридических услуг дистанционным способом (далее - «Договор») на условиях, содержащихся в настоящей Оферте, включая все Приложения.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1.2.    Заказ услуг осуществляется путем оформлении заявки на сайте  или через Оператора.</w:t>
      </w:r>
    </w:p>
    <w:p w:rsidR="00DF136D" w:rsidRPr="00DF136D" w:rsidRDefault="00DF136D" w:rsidP="00DF136D">
      <w:pPr>
        <w:shd w:val="clear" w:color="auto" w:fill="FFFFFF"/>
        <w:spacing w:before="100" w:after="100" w:line="240" w:lineRule="auto"/>
        <w:ind w:left="1157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b/>
          <w:bCs/>
          <w:color w:val="333333"/>
          <w:sz w:val="29"/>
          <w:szCs w:val="29"/>
          <w:lang w:eastAsia="ru-RU"/>
        </w:rPr>
        <w:t>2.    ОБЩИЕ ПОЛОЖЕНИЯ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2.1.  Размещение заказа на сайте означает, что Заказчик согласен со всеми условиями настоящей Оферты.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2.3. Срок действия Оферты не ограничен, если иное не указано на сайте Интернет-магазина.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2.4. Исполнитель предоставляет полную и достоверную информацию об услугах. 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b/>
          <w:bCs/>
          <w:color w:val="333333"/>
          <w:sz w:val="29"/>
          <w:szCs w:val="29"/>
          <w:lang w:eastAsia="ru-RU"/>
        </w:rPr>
        <w:t>         3.    ЦЕНА ТОВАРА 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3.1. Цена на каждую позицию услуг:</w:t>
      </w:r>
    </w:p>
    <w:p w:rsidR="00DF136D" w:rsidRPr="00DF136D" w:rsidRDefault="00DF136D" w:rsidP="00DF1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textAlignment w:val="baseline"/>
        <w:rPr>
          <w:rFonts w:ascii="Times" w:eastAsia="Times New Roman" w:hAnsi="Times" w:cs="Times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консультация юриста (устно) от 2000 рублей:</w:t>
      </w:r>
    </w:p>
    <w:p w:rsidR="00DF136D" w:rsidRPr="00DF136D" w:rsidRDefault="00DF136D" w:rsidP="00DF1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textAlignment w:val="baseline"/>
        <w:rPr>
          <w:rFonts w:ascii="Times" w:eastAsia="Times New Roman" w:hAnsi="Times" w:cs="Times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правовое заключение (письменно) от 5000 рублей:</w:t>
      </w:r>
    </w:p>
    <w:p w:rsidR="00DF136D" w:rsidRPr="00DF136D" w:rsidRDefault="00DF136D" w:rsidP="00DF1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textAlignment w:val="baseline"/>
        <w:rPr>
          <w:rFonts w:ascii="Times" w:eastAsia="Times New Roman" w:hAnsi="Times" w:cs="Times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подготовка пакета документов (не более 6 документов :претензия, жалобы в государственные органы, исковое заявление в суд от 12000 рублей. </w:t>
      </w:r>
    </w:p>
    <w:p w:rsidR="00DF136D" w:rsidRPr="00DF136D" w:rsidRDefault="00DF136D" w:rsidP="00DF13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3.2. Исполнитель имеет право в одностороннем порядке изменить цену на любую позицию услуг. 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3.3. В случае изменения цены  Исполнитель обязуется в течение 3-дней дней проинформировать Покупателя об изменении цены.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3.4. Заказчик вправе подтвердить либо аннулировать Заказ, если цена изменена после оформления Заказа.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lastRenderedPageBreak/>
        <w:t>3.5. Изменение цены на оплаченные услуги не допускается. 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3.6. Обязательства Заказчика по оплате услуг считаются исполненными с момента поступления Исполнителем денежных средств.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b/>
          <w:bCs/>
          <w:color w:val="333333"/>
          <w:sz w:val="29"/>
          <w:szCs w:val="29"/>
          <w:lang w:eastAsia="ru-RU"/>
        </w:rPr>
        <w:t xml:space="preserve">    4. ОФОРМЛЕНИЕ ЗАКАЗА    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4.1. Заказ  осуществляется через Оператора по телефону  номер телефона или через сервис сайта. 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4.2. При регистрации на сайте Заказчик обязуется предоставить следующую регистрационную информацию: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4.2.1. фамилия, имя, отчество или указанного им лица (получателя);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4.2.2.  адрес, по которому следует доставить пакет документов (если доставка до адреса);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4.2.3. адрес электронной почты;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4.2.4. контактный телефон.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4.3. Если Заказчику необходима дополнительная информация, он вправе запросить ее. В случае не предоставления необходимой информации Заказчиком, Исполнитель не несет ответственности за выбранные услуги. .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4.5. При оформлении Заказа через Оператора (п. 4.1. настоящей Оферты) Заказчик обязуется предоставить информацию, указанную в п. 4.2. настоящей Оферты.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4.6. Принятие Заказчиком условий настоящей Оферты осуществляется посредством соответствующих данных в регистрационную форму на сайте или при оформлении Заказа через Оператора. После оформления Заказа через Оператора данные о Покупателе регистрируются в базе данных Заказчика. Утвердив Заказ выбранных услуг, Заказчик предоставляет Оператору необходимую информацию в соответствии с порядком, указанном в п. 4.2. настоящей Оферты.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4.7. Исполнитель не несет ответственности за содержание и достоверность информации, предоставленной Заказчиком при оформлении Заказа.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4.8.</w:t>
      </w:r>
      <w:r w:rsidRPr="00DF136D">
        <w:rPr>
          <w:rFonts w:ascii="Calibri" w:eastAsia="Times New Roman" w:hAnsi="Calibri" w:cs="Arial"/>
          <w:color w:val="333333"/>
          <w:sz w:val="29"/>
          <w:szCs w:val="29"/>
          <w:lang w:eastAsia="ru-RU"/>
        </w:rPr>
        <w:t xml:space="preserve"> </w:t>
      </w: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Договор оказания юридических услуг дистанционным способом считается заключенным с момента выдачи Исполнителем Заказчику в электронном виде кассового чека либо иного документа, подтверждающего оплату.</w:t>
      </w:r>
    </w:p>
    <w:p w:rsidR="00DF136D" w:rsidRPr="00DF136D" w:rsidRDefault="00DF136D" w:rsidP="00DF136D">
      <w:pPr>
        <w:shd w:val="clear" w:color="auto" w:fill="FFFFFF"/>
        <w:spacing w:before="100" w:after="100" w:line="240" w:lineRule="auto"/>
        <w:ind w:left="1077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b/>
          <w:bCs/>
          <w:color w:val="333333"/>
          <w:sz w:val="29"/>
          <w:szCs w:val="29"/>
          <w:lang w:eastAsia="ru-RU"/>
        </w:rPr>
        <w:t>5.    ДОСТАВКА И ПЕРЕДАЧА УСЛУГ</w:t>
      </w:r>
    </w:p>
    <w:p w:rsidR="00DF136D" w:rsidRPr="00DF136D" w:rsidRDefault="00DF136D" w:rsidP="00DF1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t>5.1 Доставка пакета документов осуществляется способом оговоренным с Заказчиком. </w:t>
      </w:r>
    </w:p>
    <w:p w:rsidR="00DF136D" w:rsidRPr="00DF136D" w:rsidRDefault="00DF136D" w:rsidP="00DF136D">
      <w:pPr>
        <w:shd w:val="clear" w:color="auto" w:fill="FFFFFF"/>
        <w:spacing w:before="100" w:after="1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b/>
          <w:bCs/>
          <w:color w:val="333333"/>
          <w:sz w:val="29"/>
          <w:szCs w:val="29"/>
          <w:lang w:eastAsia="ru-RU"/>
        </w:rPr>
        <w:t>6. РЕКВИЗИТЫ ПРОДАВЦА</w:t>
      </w:r>
    </w:p>
    <w:p w:rsidR="00DF136D" w:rsidRPr="00DF136D" w:rsidRDefault="00DF136D" w:rsidP="00DF13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b/>
          <w:bCs/>
          <w:color w:val="333333"/>
          <w:sz w:val="29"/>
          <w:szCs w:val="29"/>
          <w:lang w:eastAsia="ru-RU"/>
        </w:rPr>
        <w:t>Продавец: </w:t>
      </w:r>
    </w:p>
    <w:p w:rsidR="00DF136D" w:rsidRPr="00DF136D" w:rsidRDefault="00DF136D" w:rsidP="00DF13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b/>
          <w:bCs/>
          <w:color w:val="333333"/>
          <w:sz w:val="29"/>
          <w:szCs w:val="29"/>
          <w:lang w:eastAsia="ru-RU"/>
        </w:rPr>
        <w:t> </w:t>
      </w:r>
      <w:r w:rsidRPr="00DF13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Юридический адрес:129110, </w:t>
      </w:r>
      <w:proofErr w:type="spellStart"/>
      <w:r w:rsidRPr="00DF13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г.Москва</w:t>
      </w:r>
      <w:proofErr w:type="spellEnd"/>
      <w:r w:rsidRPr="00DF13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проспект Мира, д.68, стр.3, помещение №1, ИНН: 9702007677, КПП: 770201001, ОКАТО</w:t>
      </w:r>
      <w:r w:rsidRPr="00DF13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DF13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45286570000</w:t>
      </w:r>
      <w:r w:rsidRPr="00DF13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Pr="00DF13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ОГРН: 1197746598235, ОКПО:</w:t>
      </w:r>
      <w:r w:rsidRPr="00DF136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r w:rsidRPr="00DF13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41735794,</w:t>
      </w:r>
      <w:r w:rsidRPr="00DF13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F13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ОКОПФ: 12300, ОКФС:, ОКВЭД: 69.10, Расчетный счет: 40702810700000136325, Банк: АО "РАЙФФАЙЗЕНБАНК", БИК: 044525700, </w:t>
      </w:r>
      <w:proofErr w:type="spellStart"/>
      <w:r w:rsidRPr="00DF13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Kорр</w:t>
      </w:r>
      <w:proofErr w:type="spellEnd"/>
      <w:r w:rsidRPr="00DF13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счет: 30101810200000000700, тел: +7(495)419-97-40, e-</w:t>
      </w:r>
      <w:proofErr w:type="spellStart"/>
      <w:r w:rsidRPr="00DF13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DF13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6" w:tgtFrame="_blank" w:history="1">
        <w:r w:rsidRPr="00DF136D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info@mcp24.ru</w:t>
        </w:r>
      </w:hyperlink>
      <w:r w:rsidRPr="00DF136D">
        <w:rPr>
          <w:rFonts w:ascii="Times" w:eastAsia="Times New Roman" w:hAnsi="Times" w:cs="Times"/>
          <w:b/>
          <w:bCs/>
          <w:color w:val="333333"/>
          <w:sz w:val="29"/>
          <w:szCs w:val="29"/>
          <w:lang w:eastAsia="ru-RU"/>
        </w:rPr>
        <w:t> </w:t>
      </w:r>
    </w:p>
    <w:p w:rsidR="00DF136D" w:rsidRPr="00DF136D" w:rsidRDefault="00DF136D" w:rsidP="00DF13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F136D" w:rsidRPr="00DF136D" w:rsidRDefault="00DF136D" w:rsidP="00DF136D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136D">
        <w:rPr>
          <w:rFonts w:ascii="Times" w:eastAsia="Times New Roman" w:hAnsi="Times" w:cs="Times"/>
          <w:color w:val="333333"/>
          <w:sz w:val="29"/>
          <w:szCs w:val="29"/>
          <w:lang w:eastAsia="ru-RU"/>
        </w:rPr>
        <w:lastRenderedPageBreak/>
        <w:t>Внимательно ознакомьтесь с текстом публичной оферты, и если Вы не согласны с каким-либо пунктом оферты, Вы вправе отказаться от заказа услуг, предоставляемых Исполнителем, и не совершать действий, указанный в п. 2.1. настоящей Оферты.</w:t>
      </w:r>
    </w:p>
    <w:p w:rsidR="001B13ED" w:rsidRDefault="00DF136D">
      <w:bookmarkStart w:id="0" w:name="_GoBack"/>
      <w:bookmarkEnd w:id="0"/>
    </w:p>
    <w:sectPr w:rsidR="001B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81EAA"/>
    <w:multiLevelType w:val="multilevel"/>
    <w:tmpl w:val="1EE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06"/>
    <w:rsid w:val="00721027"/>
    <w:rsid w:val="00906806"/>
    <w:rsid w:val="00A66157"/>
    <w:rsid w:val="00D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6E83-09EA-463D-9B1D-5D829613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3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F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info@mcp24.ru" TargetMode="External"/><Relationship Id="rId5" Type="http://schemas.openxmlformats.org/officeDocument/2006/relationships/hyperlink" Target="https://www.mcp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2020-04-09T15:03:00Z</dcterms:created>
  <dcterms:modified xsi:type="dcterms:W3CDTF">2020-04-09T15:03:00Z</dcterms:modified>
</cp:coreProperties>
</file>